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ВайбАгент — три поста для Telegram</w:t>
      </w:r>
    </w:p>
    <w:p>
      <w:r>
        <w:t>Черновики для редактора · 16 октября 2026 года · без публикации и рассылки</w:t>
      </w:r>
    </w:p>
    <w:p>
      <w:pPr>
        <w:pStyle w:val="Heading1"/>
      </w:pPr>
      <w:r>
        <w:t>1. Польза</w:t>
      </w:r>
    </w:p>
    <w:p>
      <w:pPr>
        <w:pStyle w:val="Heading2"/>
      </w:pPr>
      <w:r>
        <w:t>Что поручить агенту на завтра</w:t>
      </w:r>
    </w:p>
    <w:p>
      <w:r>
        <w:t>Письмо клиенту, таблица с предложениями поставщиков, план публикаций — небольшие дела часто занимают отдельное место в голове. ВайбАгенту можно поручить подготовку таких материалов и получить результат в приложении.</w:t>
      </w:r>
    </w:p>
    <w:p>
      <w:r>
        <w:t>Для начала подойдёт задача с понятным выходом. Например: «По этим условиям подготовь письмо клиенту. Нужны тема и текст. Ничего не отправляй». Или: «Собери контент-план на месяц: даты, темы и главный тезис каждого поста».</w:t>
      </w:r>
    </w:p>
    <w:p>
      <w:r>
        <w:t>Задачу можно написать или надиктовать. Переписка и файлы остаются в её теме, а с документом удобно работать в Space: читать, править текст и просить агента изменить нужный фрагмент. Перед использованием вы проверяете факты, цифры и обещания.</w:t>
      </w:r>
    </w:p>
    <w:p>
      <w:r>
        <w:t>Для обычной переписки доступ к компьютеру не нужен. Управление компьютером подключается отдельно, по вашему желанию.</w:t>
      </w:r>
    </w:p>
    <w:p>
      <w:r>
        <w:t>Выберите одно повторяющееся дело и запишите поручение: что сделать, на каких данных и какой результат вы хотите получить.</w:t>
      </w:r>
    </w:p>
    <w:p>
      <w:pPr>
        <w:pStyle w:val="Heading2"/>
      </w:pPr>
      <w:r>
        <w:t>Редактору — не часть поста</w:t>
      </w:r>
    </w:p>
    <w:p>
      <w:r>
        <w:t>953 знаков с заголовком, пробелами и переносами строк.</w:t>
      </w:r>
    </w:p>
    <w:p>
      <w:r>
        <w:t>Проверить, что упомянутые функции доступны в актуальной версии; сохранить границу между черновиком письма и его отправкой.</w:t>
      </w:r>
    </w:p>
    <w:p>
      <w:r>
        <w:t>Источники: https://vibemarketolog.ru/app; https://vibemarketolog.ru/</w:t>
      </w:r>
    </w:p>
    <w:p>
      <w:r>
        <w:br w:type="page"/>
      </w:r>
    </w:p>
    <w:p>
      <w:pPr>
        <w:pStyle w:val="Heading1"/>
      </w:pPr>
      <w:r>
        <w:t>2. Реальный пример</w:t>
      </w:r>
    </w:p>
    <w:p>
      <w:pPr>
        <w:pStyle w:val="Heading2"/>
      </w:pPr>
      <w:r>
        <w:t>Наш ноябрь начался с 12 строк</w:t>
      </w:r>
    </w:p>
    <w:p>
      <w:r>
        <w:t>Сегодня мы поручили агенту подготовить контент-план Telegram-канала ВайбМаркетолога на ноябрь. В брифе указали аудиторию — владельцы малого бизнеса, цель — знакомство с задачами ВайбАгента, и объём — 12 публикаций.</w:t>
      </w:r>
    </w:p>
    <w:p>
      <w:r>
        <w:t>Факты агент проверял по двум открытым страницам: сайту ВайбМаркетолога и странице приложения. На выходе получились календарь с датами, рубриками, темами, главным тезисом и призывом для каждого поста, страница Space и таблица Excel для редактора.</w:t>
      </w:r>
    </w:p>
    <w:p>
      <w:r>
        <w:t>В плане четыре материала о пользе, три сценария работы, три ответа на сомнения и два приглашения попробовать приложение. Рядом — источники и проверки перед выпуском. Например, перед постом об оплате нужно заново сверить действующие условия.</w:t>
      </w:r>
    </w:p>
    <w:p>
      <w:r>
        <w:t>План уже можно передать редактору: развернуть тезисы в тексты и согласовать даты. Самих публикаций пока не было — этот результат показывает подготовку материалов, а не рост продаж или охватов.</w:t>
      </w:r>
    </w:p>
    <w:p>
      <w:r>
        <w:t>Сохраните основу такого брифа: аудитория, цель, месяц, число постов, формат результата и ограничения.</w:t>
      </w:r>
    </w:p>
    <w:p>
      <w:pPr>
        <w:pStyle w:val="Heading2"/>
      </w:pPr>
      <w:r>
        <w:t>Редактору — не часть поста</w:t>
      </w:r>
    </w:p>
    <w:p>
      <w:r>
        <w:t>1031 знаков с заголовком, пробелами и переносами строк.</w:t>
      </w:r>
    </w:p>
    <w:p>
      <w:r>
        <w:t>Факт кейса — 16 октября 2026 года. При публикации в другой день заменить «сегодня» на эту дату; сверить 12 строк и распределение 4/3/3/2 с исходным планом. Не добавлять показатели продаж, охватов или экономии.</w:t>
      </w:r>
    </w:p>
    <w:p>
      <w:r>
        <w:t>Источники: https://vibemarketolog.ru/app; https://vibemarketolog.ru/; space:page/p16xihc8f13</w:t>
      </w:r>
    </w:p>
    <w:p>
      <w:r>
        <w:br w:type="page"/>
      </w:r>
    </w:p>
    <w:p>
      <w:pPr>
        <w:pStyle w:val="Heading1"/>
      </w:pPr>
      <w:r>
        <w:t>3. Приглашение скачать</w:t>
      </w:r>
    </w:p>
    <w:p>
      <w:pPr>
        <w:pStyle w:val="Heading2"/>
      </w:pPr>
      <w:r>
        <w:t>ВайбАгент — на вашем устройстве</w:t>
      </w:r>
    </w:p>
    <w:p>
      <w:r>
        <w:t>Рабочее поручение можно записать в тот момент, когда вы о нём вспомнили. В приложении ВайбАгент задачи отправляются текстом или голосом, а ответ приходит в ту же переписку. Результат можно открыть в Space и обсудить правки с агентом.</w:t>
      </w:r>
    </w:p>
    <w:p>
      <w:r>
        <w:t>Приложение доступно для Windows, Mac и Android. Для iPhone и iPad предусмотрено подключение по приглашению — соответствующий вариант есть на странице скачивания. Там же собраны короткие уроки: как подключить агента, вести переписку, работать с файлами и редактировать документы.</w:t>
      </w:r>
    </w:p>
    <w:p>
      <w:r>
        <w:t>Само приложение скачивается бесплатно. Оно подключается к вашему агенту; его работа оплачивается отдельно. Если агента пока нет, на странице приложения указаны условия подключения. Так можно заранее разобраться, что понадобится для старта.</w:t>
      </w:r>
    </w:p>
    <w:p>
      <w:r>
        <w:t>Для первой задачи достаточно понятного результата: письмо, документ или таблица по вашим материалам. Доступ к компьютеру для переписки не требуется.</w:t>
      </w:r>
    </w:p>
    <w:p>
      <w:r>
        <w:t>Скачайте ВайбАгент для своего устройства: https://vibemarketolog.ru/app</w:t>
      </w:r>
    </w:p>
    <w:p>
      <w:pPr>
        <w:pStyle w:val="Heading2"/>
      </w:pPr>
      <w:r>
        <w:t>Редактору — не часть поста</w:t>
      </w:r>
    </w:p>
    <w:p>
      <w:r>
        <w:t>1010 знаков с заголовком, пробелами и переносами строк.</w:t>
      </w:r>
    </w:p>
    <w:p>
      <w:r>
        <w:t>Проверить ссылку скачивания, поддерживаемые устройства и порядок приглашения для iPhone/iPad в день выпуска. Не заменять «скачивание бесплатно» на обещание бесплатной работы агента.</w:t>
      </w:r>
    </w:p>
    <w:p>
      <w:r>
        <w:t>Источники: https://vibemarketolog.ru/app</w:t>
      </w:r>
    </w:p>
    <w:p>
      <w:pPr>
        <w:pStyle w:val="Heading2"/>
      </w:pPr>
      <w:r>
        <w:t>Общая проверка</w:t>
      </w:r>
    </w:p>
    <w:p>
      <w:r>
        <w:t>Согласовать тексты и даты выхода. Убедиться, что посты не содержат неподтверждённых обещаний, имён конкурентов или их цен. Кейс описывает только подготовку контент-плана. Проверить, нужен ли редакции отдельный публичный адрес примера: внутренняя ссылка на план находится в заметке для редактора и не входит в текст поста.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E42A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E42A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42A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ВайбАгент — три поста для Telegram</dc:title>
  <dc:subject>Черновики для редактора</dc:subject>
  <dc:creator>ВайбМаркетолог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